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EA" w:rsidRDefault="002459EA" w:rsidP="002459E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Пример: </w:t>
      </w:r>
      <w:r>
        <w:rPr>
          <w:sz w:val="28"/>
          <w:szCs w:val="28"/>
        </w:rPr>
        <w:t xml:space="preserve">положение о клубном формировании с комментариями </w:t>
      </w:r>
    </w:p>
    <w:p w:rsidR="002459EA" w:rsidRDefault="002459EA" w:rsidP="002459E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УТВЕРЖДАЮ </w:t>
      </w:r>
    </w:p>
    <w:p w:rsidR="00946D29" w:rsidRDefault="00686EBC" w:rsidP="002459E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Директор </w:t>
      </w:r>
      <w:r w:rsidR="00946D29">
        <w:rPr>
          <w:sz w:val="23"/>
          <w:szCs w:val="23"/>
        </w:rPr>
        <w:t>МБУ Дом</w:t>
      </w:r>
      <w:r>
        <w:rPr>
          <w:sz w:val="23"/>
          <w:szCs w:val="23"/>
        </w:rPr>
        <w:t xml:space="preserve"> культуры</w:t>
      </w:r>
    </w:p>
    <w:p w:rsidR="002459EA" w:rsidRDefault="00946D29" w:rsidP="002459E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«Колос»</w:t>
      </w:r>
      <w:r w:rsidR="00686EBC">
        <w:rPr>
          <w:sz w:val="23"/>
          <w:szCs w:val="23"/>
        </w:rPr>
        <w:t xml:space="preserve"> </w:t>
      </w:r>
      <w:r w:rsidR="002459EA">
        <w:rPr>
          <w:sz w:val="23"/>
          <w:szCs w:val="23"/>
        </w:rPr>
        <w:t xml:space="preserve"> </w:t>
      </w:r>
    </w:p>
    <w:p w:rsidR="002459EA" w:rsidRDefault="002459EA" w:rsidP="002459EA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>(подпись</w:t>
      </w:r>
      <w:proofErr w:type="gramStart"/>
      <w:r>
        <w:rPr>
          <w:i/>
          <w:iCs/>
          <w:sz w:val="23"/>
          <w:szCs w:val="23"/>
        </w:rPr>
        <w:t>)</w:t>
      </w:r>
      <w:r w:rsidR="00FF01E0">
        <w:rPr>
          <w:i/>
          <w:iCs/>
          <w:sz w:val="23"/>
          <w:szCs w:val="23"/>
        </w:rPr>
        <w:t>Ф</w:t>
      </w:r>
      <w:proofErr w:type="gramEnd"/>
      <w:r w:rsidR="00FF01E0">
        <w:rPr>
          <w:i/>
          <w:iCs/>
          <w:sz w:val="23"/>
          <w:szCs w:val="23"/>
        </w:rPr>
        <w:t>ИО</w:t>
      </w:r>
      <w:r>
        <w:rPr>
          <w:sz w:val="23"/>
          <w:szCs w:val="23"/>
        </w:rPr>
        <w:t xml:space="preserve">. </w:t>
      </w:r>
    </w:p>
    <w:p w:rsidR="00FF01E0" w:rsidRDefault="00FF01E0" w:rsidP="002459E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дата</w:t>
      </w:r>
    </w:p>
    <w:p w:rsidR="002459EA" w:rsidRDefault="002459EA" w:rsidP="002459E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ПОЛОЖЕНИЕ О КЛУБНОМ ФОРМИРОВАНИИ</w:t>
      </w:r>
    </w:p>
    <w:p w:rsidR="002459EA" w:rsidRDefault="002459EA" w:rsidP="002459EA">
      <w:pPr>
        <w:pStyle w:val="Default"/>
        <w:jc w:val="center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(Приведите полное наименование документа: </w:t>
      </w:r>
      <w:r w:rsidRPr="0072366E">
        <w:rPr>
          <w:b/>
          <w:i/>
          <w:iCs/>
          <w:sz w:val="23"/>
          <w:szCs w:val="23"/>
        </w:rPr>
        <w:t>укажите наименование клубного формирования с учётом почёт</w:t>
      </w:r>
      <w:r w:rsidR="0072366E" w:rsidRPr="0072366E">
        <w:rPr>
          <w:b/>
          <w:i/>
          <w:iCs/>
          <w:sz w:val="23"/>
          <w:szCs w:val="23"/>
        </w:rPr>
        <w:t>ного звания, если присвоено</w:t>
      </w:r>
      <w:r w:rsidR="00946D29">
        <w:rPr>
          <w:b/>
          <w:i/>
          <w:iCs/>
          <w:sz w:val="23"/>
          <w:szCs w:val="23"/>
        </w:rPr>
        <w:t>,</w:t>
      </w:r>
      <w:r w:rsidR="0072366E" w:rsidRPr="0072366E">
        <w:rPr>
          <w:b/>
          <w:i/>
          <w:iCs/>
          <w:sz w:val="23"/>
          <w:szCs w:val="23"/>
        </w:rPr>
        <w:t xml:space="preserve"> вид, тип </w:t>
      </w:r>
      <w:r w:rsidRPr="0072366E">
        <w:rPr>
          <w:b/>
          <w:i/>
          <w:iCs/>
          <w:sz w:val="23"/>
          <w:szCs w:val="23"/>
        </w:rPr>
        <w:t>формирования и его имя собственное</w:t>
      </w:r>
      <w:r>
        <w:rPr>
          <w:i/>
          <w:iCs/>
          <w:sz w:val="23"/>
          <w:szCs w:val="23"/>
        </w:rPr>
        <w:t>.</w:t>
      </w:r>
      <w:proofErr w:type="gramEnd"/>
      <w:r>
        <w:rPr>
          <w:i/>
          <w:iCs/>
          <w:sz w:val="23"/>
          <w:szCs w:val="23"/>
        </w:rPr>
        <w:t xml:space="preserve"> Например, образцовая студия изобразительного искусства и декоративно-прикладного творчества «Палитра», группа здоровья «Непоседам года не беда»,</w:t>
      </w:r>
      <w:r w:rsidR="008B127D">
        <w:rPr>
          <w:i/>
          <w:iCs/>
          <w:sz w:val="23"/>
          <w:szCs w:val="23"/>
        </w:rPr>
        <w:t xml:space="preserve"> хореографического коллектива «Пируэт»</w:t>
      </w:r>
      <w:proofErr w:type="gramStart"/>
      <w:r w:rsidR="00997B9E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)</w:t>
      </w:r>
      <w:proofErr w:type="gramEnd"/>
      <w:r>
        <w:rPr>
          <w:i/>
          <w:iCs/>
          <w:sz w:val="23"/>
          <w:szCs w:val="23"/>
        </w:rPr>
        <w:t>.</w:t>
      </w:r>
    </w:p>
    <w:p w:rsidR="002459EA" w:rsidRDefault="002459EA" w:rsidP="002459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Дом культуры </w:t>
      </w:r>
      <w:r w:rsidR="00686EBC">
        <w:rPr>
          <w:sz w:val="23"/>
          <w:szCs w:val="23"/>
        </w:rPr>
        <w:t>…</w:t>
      </w:r>
    </w:p>
    <w:p w:rsidR="002459EA" w:rsidRDefault="002459EA" w:rsidP="002459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Декабрь 20_ года </w:t>
      </w:r>
    </w:p>
    <w:p w:rsidR="002459EA" w:rsidRDefault="002459EA" w:rsidP="002459EA">
      <w:pPr>
        <w:spacing w:before="100" w:beforeAutospacing="1" w:after="100" w:afterAutospacing="1" w:line="240" w:lineRule="auto"/>
        <w:jc w:val="center"/>
        <w:rPr>
          <w:i/>
          <w:iCs/>
          <w:sz w:val="23"/>
          <w:szCs w:val="23"/>
          <w:lang w:val="ru-RU"/>
        </w:rPr>
      </w:pPr>
      <w:r w:rsidRPr="00C2688D">
        <w:rPr>
          <w:i/>
          <w:iCs/>
          <w:sz w:val="23"/>
          <w:szCs w:val="23"/>
          <w:lang w:val="ru-RU"/>
        </w:rPr>
        <w:t xml:space="preserve">(Укажите полное наименование учреждения, при котором организовано клубное формирование, а также месяц и год создания формирования). 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76"/>
        <w:gridCol w:w="6237"/>
        <w:gridCol w:w="1843"/>
      </w:tblGrid>
      <w:tr w:rsidR="002459EA" w:rsidTr="002459EA">
        <w:trPr>
          <w:trHeight w:val="8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Укажите полное наименование клубного формирования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Pr="002459EA" w:rsidRDefault="002459EA" w:rsidP="00E725D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b/>
                <w:bCs/>
                <w:sz w:val="20"/>
                <w:szCs w:val="20"/>
              </w:rPr>
              <w:t xml:space="preserve">I. Общие положения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</w:p>
          <w:p w:rsidR="002459EA" w:rsidRPr="002459EA" w:rsidRDefault="002459EA" w:rsidP="00686EBC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Клубное формирование_____________ создано в Доме культуры. В своей деятельности клубное формирование руководствуется настоящим Положением, которое создано на основе действующего законодательства РФ, Устава учреждения. Положение определяет порядок создания, финансирования клубного формирования, предмет деятельности и регламент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Укажите полное наименование учреждения </w:t>
            </w:r>
          </w:p>
        </w:tc>
      </w:tr>
      <w:tr w:rsidR="002459EA" w:rsidRPr="00997B9E" w:rsidTr="002459EA">
        <w:trPr>
          <w:trHeight w:val="8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Оставьте в этом списке те виды деятельности, которые приемлемы для создаваемого клубного формирования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Pr="002459EA" w:rsidRDefault="002459EA" w:rsidP="00E725D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b/>
                <w:bCs/>
                <w:sz w:val="20"/>
                <w:szCs w:val="20"/>
              </w:rPr>
              <w:t xml:space="preserve">II. Предмет деятельности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Клубное формирование в рамках своей деятельности: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организует систематические занятия в формах и видах, характерных для данного клубного формирования: репетиция, лекция, урок, тренировка и т.п.;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проводит творческие отчёты о результатах своей деятельности: концерты, выставки, конкурсы, соревнования, показательные занятия и открытые уроки, творческие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2459EA" w:rsidRPr="00997B9E" w:rsidTr="002459EA">
        <w:trPr>
          <w:trHeight w:val="8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Выберите предполагаемый вариант финансирования. Если клубное формирование будет поддерживаться за счёт взносов, то пропишите порядок их внесения: на какой счёт, через какие кредитные организации или непосредственно в кассу учреждения. Укажите сроки внесения таких взносов и сумму оплаты в соответствии с распорядительным документом учреждения, при котором создано формирование. Уточните, какой категории </w:t>
            </w:r>
            <w:proofErr w:type="gramStart"/>
            <w:r>
              <w:rPr>
                <w:i/>
                <w:iCs/>
                <w:sz w:val="16"/>
                <w:szCs w:val="16"/>
              </w:rPr>
              <w:t>населения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предоставляется льгота и в </w:t>
            </w:r>
            <w:proofErr w:type="gramStart"/>
            <w:r>
              <w:rPr>
                <w:i/>
                <w:iCs/>
                <w:sz w:val="16"/>
                <w:szCs w:val="16"/>
              </w:rPr>
              <w:t>каком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размере </w:t>
            </w:r>
          </w:p>
          <w:p w:rsidR="002459EA" w:rsidRDefault="002459EA" w:rsidP="00E725D4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b/>
                <w:bCs/>
                <w:sz w:val="20"/>
                <w:szCs w:val="20"/>
              </w:rPr>
              <w:t xml:space="preserve">III. Порядок финансирования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Клубное формирование ведёт деятельность: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за счёт бюджетного финансирования базового </w:t>
            </w:r>
            <w:proofErr w:type="spellStart"/>
            <w:r w:rsidRPr="002459EA">
              <w:rPr>
                <w:sz w:val="20"/>
                <w:szCs w:val="20"/>
              </w:rPr>
              <w:t>культурно-досугового</w:t>
            </w:r>
            <w:proofErr w:type="spellEnd"/>
            <w:r w:rsidRPr="002459EA">
              <w:rPr>
                <w:sz w:val="20"/>
                <w:szCs w:val="20"/>
              </w:rPr>
              <w:t xml:space="preserve"> учреждения (КДУ) на основании муниципального задания и договора с руководителем;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за счёт имеющихся на эти цели специальных средств КДУ, возможно в рамках </w:t>
            </w:r>
            <w:proofErr w:type="spellStart"/>
            <w:r w:rsidRPr="002459EA">
              <w:rPr>
                <w:sz w:val="20"/>
                <w:szCs w:val="20"/>
              </w:rPr>
              <w:t>грантовой</w:t>
            </w:r>
            <w:proofErr w:type="spellEnd"/>
            <w:r w:rsidRPr="002459EA">
              <w:rPr>
                <w:sz w:val="20"/>
                <w:szCs w:val="20"/>
              </w:rPr>
              <w:t xml:space="preserve"> деятельности и по целевой программе;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по принципу частичной самоокупаемости, с использованием средств базового КДУ, других учредителей, участников клубного формирования (членские взносы), а также за счёт средств, полученных от собственной деятельности;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по принципу полной самоокупаемости, с использованием средств участников клубного формирования (членские взносы), а также средств, полученных от собственной деятельности, и иных средств.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2459EA" w:rsidRPr="00997B9E" w:rsidTr="002459EA">
        <w:trPr>
          <w:trHeight w:val="8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Уточните </w:t>
            </w:r>
            <w:proofErr w:type="spellStart"/>
            <w:r>
              <w:rPr>
                <w:i/>
                <w:iCs/>
                <w:sz w:val="16"/>
                <w:szCs w:val="16"/>
              </w:rPr>
              <w:t>основание</w:t>
            </w:r>
            <w:proofErr w:type="gramStart"/>
            <w:r>
              <w:rPr>
                <w:i/>
                <w:iCs/>
                <w:sz w:val="16"/>
                <w:szCs w:val="16"/>
              </w:rPr>
              <w:t>:л</w:t>
            </w:r>
            <w:proofErr w:type="gramEnd"/>
            <w:r>
              <w:rPr>
                <w:i/>
                <w:iCs/>
                <w:sz w:val="16"/>
                <w:szCs w:val="16"/>
              </w:rPr>
              <w:t>ичное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заявление, заявление родителей или замещающих их лиц. Относитесь серьёзно к хранению заявлений. Если возникнет конфликт, заявление докажет, что ребёнок участвовал в работе формирования по воле родителей. </w:t>
            </w:r>
          </w:p>
          <w:p w:rsidR="002459EA" w:rsidRDefault="002459EA" w:rsidP="00E725D4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Тщательно пропишите случаи отчисления. Именно из-за </w:t>
            </w:r>
            <w:r>
              <w:rPr>
                <w:i/>
                <w:iCs/>
                <w:sz w:val="16"/>
                <w:szCs w:val="16"/>
              </w:rPr>
              <w:lastRenderedPageBreak/>
              <w:t xml:space="preserve">этого возникают разногласия между руководителем и участниками клубного формирования, которые нередко занимаются </w:t>
            </w:r>
            <w:proofErr w:type="gramStart"/>
            <w:r>
              <w:rPr>
                <w:i/>
                <w:iCs/>
                <w:sz w:val="16"/>
                <w:szCs w:val="16"/>
              </w:rPr>
              <w:t>сутяжничеством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b/>
                <w:bCs/>
                <w:sz w:val="20"/>
                <w:szCs w:val="20"/>
              </w:rPr>
              <w:lastRenderedPageBreak/>
              <w:t xml:space="preserve">IV. Порядок приема, отчисления и наполняемость клубного формирования </w:t>
            </w:r>
          </w:p>
          <w:p w:rsidR="00997B9E" w:rsidRPr="00997B9E" w:rsidRDefault="002459EA" w:rsidP="00997B9E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Набор участников клубного формирования проводится </w:t>
            </w:r>
            <w:proofErr w:type="gramStart"/>
            <w:r w:rsidRPr="002459EA">
              <w:rPr>
                <w:sz w:val="20"/>
                <w:szCs w:val="20"/>
              </w:rPr>
              <w:t>с</w:t>
            </w:r>
            <w:proofErr w:type="gramEnd"/>
            <w:r w:rsidRPr="002459EA">
              <w:rPr>
                <w:sz w:val="20"/>
                <w:szCs w:val="20"/>
              </w:rPr>
              <w:t xml:space="preserve"> _____ </w:t>
            </w:r>
            <w:proofErr w:type="gramStart"/>
            <w:r w:rsidRPr="00997B9E">
              <w:rPr>
                <w:sz w:val="20"/>
                <w:szCs w:val="20"/>
              </w:rPr>
              <w:t>на</w:t>
            </w:r>
            <w:proofErr w:type="gramEnd"/>
            <w:r w:rsidRPr="00997B9E">
              <w:rPr>
                <w:sz w:val="20"/>
                <w:szCs w:val="20"/>
              </w:rPr>
              <w:t xml:space="preserve"> </w:t>
            </w:r>
            <w:proofErr w:type="spellStart"/>
            <w:r w:rsidRPr="00997B9E">
              <w:rPr>
                <w:sz w:val="20"/>
                <w:szCs w:val="20"/>
              </w:rPr>
              <w:t>основании_</w:t>
            </w:r>
            <w:r w:rsidR="00997B9E" w:rsidRPr="00997B9E">
              <w:t>онлайн</w:t>
            </w:r>
            <w:proofErr w:type="spellEnd"/>
            <w:r w:rsidR="00997B9E" w:rsidRPr="00997B9E">
              <w:t xml:space="preserve"> </w:t>
            </w:r>
            <w:r w:rsidR="00997B9E" w:rsidRPr="00997B9E">
              <w:rPr>
                <w:sz w:val="20"/>
                <w:szCs w:val="20"/>
              </w:rPr>
              <w:t xml:space="preserve">- заявки на </w:t>
            </w:r>
            <w:r w:rsidR="00997B9E" w:rsidRPr="00997B9E">
              <w:rPr>
                <w:bCs/>
                <w:sz w:val="20"/>
                <w:szCs w:val="20"/>
              </w:rPr>
              <w:t>государственный информационный портал Московской области «</w:t>
            </w:r>
            <w:r w:rsidR="00997B9E" w:rsidRPr="00997B9E">
              <w:rPr>
                <w:sz w:val="20"/>
                <w:szCs w:val="20"/>
              </w:rPr>
              <w:t>Единая платформа записи в клубные формирования домов культуры Московской области</w:t>
            </w:r>
            <w:r w:rsidR="00997B9E" w:rsidRPr="00997B9E">
              <w:rPr>
                <w:bCs/>
                <w:sz w:val="20"/>
                <w:szCs w:val="20"/>
              </w:rPr>
              <w:t>»</w:t>
            </w:r>
            <w:r w:rsidR="00997B9E" w:rsidRPr="00997B9E">
              <w:rPr>
                <w:sz w:val="20"/>
                <w:szCs w:val="20"/>
              </w:rPr>
              <w:t>;</w:t>
            </w:r>
            <w:r w:rsidR="00997B9E">
              <w:rPr>
                <w:sz w:val="20"/>
                <w:szCs w:val="20"/>
              </w:rPr>
              <w:t xml:space="preserve">  </w:t>
            </w:r>
            <w:r w:rsidR="00997B9E" w:rsidRPr="00997B9E">
              <w:rPr>
                <w:sz w:val="20"/>
                <w:szCs w:val="20"/>
              </w:rPr>
              <w:t>для детей до 18 лет – заявления от родителей или</w:t>
            </w:r>
            <w:r w:rsidR="00997B9E" w:rsidRPr="00997B9E">
              <w:t xml:space="preserve"> законных представителей;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_________________. Приём осуществляется после прохождения творческого </w:t>
            </w:r>
            <w:proofErr w:type="spellStart"/>
            <w:r w:rsidRPr="002459EA">
              <w:rPr>
                <w:sz w:val="20"/>
                <w:szCs w:val="20"/>
              </w:rPr>
              <w:t>испытания_</w:t>
            </w:r>
            <w:proofErr w:type="spellEnd"/>
            <w:r w:rsidR="00997B9E">
              <w:rPr>
                <w:sz w:val="20"/>
                <w:szCs w:val="20"/>
              </w:rPr>
              <w:t>(собеседования)</w:t>
            </w:r>
            <w:r w:rsidRPr="002459EA">
              <w:rPr>
                <w:sz w:val="20"/>
                <w:szCs w:val="20"/>
              </w:rPr>
              <w:t xml:space="preserve">.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lastRenderedPageBreak/>
              <w:t xml:space="preserve">В клубное формирование принимаются лица ______________.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Отчисление из клубного формирования проводится в случаях: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окончания и прохождения программы, предусмотренной для данного клубного формирования;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личного заявления участника клубного формирования;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нарушения или неоднократного нарушения правил пользования учреждением;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решения общего собрания участников клубного формирования.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</w:p>
          <w:p w:rsidR="007B1048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Предельная наполняемость участников клубного формирования </w:t>
            </w:r>
            <w:r w:rsidR="007B1048">
              <w:rPr>
                <w:sz w:val="20"/>
                <w:szCs w:val="20"/>
              </w:rPr>
              <w:t>___ чел.</w:t>
            </w:r>
          </w:p>
          <w:p w:rsidR="002459EA" w:rsidRPr="002459EA" w:rsidRDefault="007B1048" w:rsidP="00E725D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Возрастной состав</w:t>
            </w:r>
            <w:r w:rsidR="002459EA" w:rsidRPr="002459EA">
              <w:rPr>
                <w:sz w:val="20"/>
                <w:szCs w:val="20"/>
              </w:rPr>
              <w:t xml:space="preserve">_________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 xml:space="preserve">Укажите конкретные сроки </w:t>
            </w:r>
          </w:p>
          <w:p w:rsidR="002459EA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Экзамена, просмотра, конкурсного отбора и пр. </w:t>
            </w:r>
          </w:p>
          <w:p w:rsidR="002459EA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Укажите категорию населения </w:t>
            </w:r>
          </w:p>
          <w:p w:rsidR="002459EA" w:rsidRDefault="002459EA" w:rsidP="00E725D4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Наполняемость на платной основе определяйте в соответствии со сметой, которую </w:t>
            </w:r>
            <w:r>
              <w:rPr>
                <w:i/>
                <w:iCs/>
                <w:sz w:val="16"/>
                <w:szCs w:val="16"/>
              </w:rPr>
              <w:lastRenderedPageBreak/>
              <w:t xml:space="preserve">утвердит руководитель КДУ </w:t>
            </w:r>
          </w:p>
        </w:tc>
      </w:tr>
      <w:tr w:rsidR="002459EA" w:rsidRPr="00997B9E" w:rsidTr="002459EA">
        <w:trPr>
          <w:trHeight w:val="8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 xml:space="preserve">В этом абзаце руководствуйтесь </w:t>
            </w:r>
            <w:proofErr w:type="gramStart"/>
            <w:r>
              <w:rPr>
                <w:i/>
                <w:iCs/>
                <w:sz w:val="16"/>
                <w:szCs w:val="16"/>
              </w:rPr>
              <w:t>региональными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нормативными </w:t>
            </w:r>
          </w:p>
          <w:p w:rsidR="002459EA" w:rsidRDefault="002459EA" w:rsidP="00E725D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актами в сфере культуры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b/>
                <w:bCs/>
                <w:sz w:val="20"/>
                <w:szCs w:val="20"/>
              </w:rPr>
              <w:t xml:space="preserve">V. Творческо-организационная работа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Творческо-организационная работа в коллективах предусматривает: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проведение учебных занятий, репетиций, организацию выставок, концертов и спектаклей;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мероприятия по созданию в коллективах творческой атмосферы;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добросовестное выполнение участниками поручений,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воспитание бережного отношения к имуществу коллектива учреждения;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проведение не реже одного раза в квартал и в конце года общего собрания участников коллектива с подведением итогов творческой работы;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proofErr w:type="gramStart"/>
            <w:r w:rsidRPr="002459EA">
              <w:rPr>
                <w:sz w:val="20"/>
                <w:szCs w:val="20"/>
              </w:rPr>
              <w:t xml:space="preserve"> накопление методических материалов, а также материалов, которые отражают историю развития коллектива и творческую работу: планы, дневники, отчёты, альбомы, эскизы, макеты, программы, афиши, рекламы, буклеты и т. д. </w:t>
            </w:r>
            <w:proofErr w:type="gramEnd"/>
          </w:p>
          <w:p w:rsidR="002459EA" w:rsidRDefault="007B1048" w:rsidP="00E725D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в  коллективе</w:t>
            </w:r>
            <w:r w:rsidR="002459EA" w:rsidRPr="002459EA">
              <w:rPr>
                <w:sz w:val="20"/>
                <w:szCs w:val="20"/>
              </w:rPr>
              <w:t xml:space="preserve"> длятся не менее </w:t>
            </w:r>
            <w:r w:rsidR="002459EA" w:rsidRPr="00686EBC">
              <w:rPr>
                <w:b/>
                <w:sz w:val="20"/>
                <w:szCs w:val="20"/>
              </w:rPr>
              <w:t xml:space="preserve">трех </w:t>
            </w:r>
            <w:r w:rsidR="00946D29">
              <w:rPr>
                <w:b/>
                <w:sz w:val="20"/>
                <w:szCs w:val="20"/>
              </w:rPr>
              <w:t xml:space="preserve">астрономических </w:t>
            </w:r>
            <w:r w:rsidR="002459EA" w:rsidRPr="002459EA">
              <w:rPr>
                <w:sz w:val="20"/>
                <w:szCs w:val="20"/>
              </w:rPr>
              <w:t>часов в неделю</w:t>
            </w:r>
            <w:r w:rsidR="00946D29">
              <w:rPr>
                <w:sz w:val="20"/>
                <w:szCs w:val="20"/>
              </w:rPr>
              <w:t xml:space="preserve"> (учебный час- 45 мин</w:t>
            </w:r>
            <w:proofErr w:type="gramStart"/>
            <w:r w:rsidR="00946D29">
              <w:rPr>
                <w:sz w:val="20"/>
                <w:szCs w:val="20"/>
              </w:rPr>
              <w:t xml:space="preserve"> </w:t>
            </w:r>
            <w:r w:rsidR="002459EA" w:rsidRPr="002459EA">
              <w:rPr>
                <w:sz w:val="20"/>
                <w:szCs w:val="20"/>
              </w:rPr>
              <w:t>.</w:t>
            </w:r>
            <w:proofErr w:type="gramEnd"/>
            <w:r w:rsidR="00946D29">
              <w:rPr>
                <w:sz w:val="20"/>
                <w:szCs w:val="20"/>
              </w:rPr>
              <w:t>, перерыв 15 мин.)</w:t>
            </w:r>
            <w:r w:rsidR="00DD5A6B">
              <w:rPr>
                <w:sz w:val="20"/>
                <w:szCs w:val="20"/>
              </w:rPr>
              <w:t xml:space="preserve"> </w:t>
            </w:r>
            <w:r w:rsidR="00686EBC" w:rsidRPr="002459EA">
              <w:rPr>
                <w:sz w:val="20"/>
                <w:szCs w:val="20"/>
              </w:rPr>
              <w:t>Занятия</w:t>
            </w:r>
            <w:r w:rsidR="00686EBC">
              <w:rPr>
                <w:sz w:val="20"/>
                <w:szCs w:val="20"/>
              </w:rPr>
              <w:t xml:space="preserve"> в клубах по интересам</w:t>
            </w:r>
            <w:r w:rsidR="005313EC">
              <w:rPr>
                <w:sz w:val="20"/>
                <w:szCs w:val="20"/>
              </w:rPr>
              <w:t xml:space="preserve"> и л.о.</w:t>
            </w:r>
            <w:r w:rsidR="00686EBC">
              <w:rPr>
                <w:sz w:val="20"/>
                <w:szCs w:val="20"/>
              </w:rPr>
              <w:t xml:space="preserve"> пр</w:t>
            </w:r>
            <w:r w:rsidR="00DD5A6B">
              <w:rPr>
                <w:sz w:val="20"/>
                <w:szCs w:val="20"/>
              </w:rPr>
              <w:t>оводятся не реже 1 раза в месяц.</w:t>
            </w:r>
            <w:r>
              <w:rPr>
                <w:sz w:val="20"/>
                <w:szCs w:val="20"/>
              </w:rPr>
              <w:t xml:space="preserve"> </w:t>
            </w:r>
            <w:r w:rsidR="002459EA" w:rsidRPr="002459EA">
              <w:rPr>
                <w:sz w:val="20"/>
                <w:szCs w:val="20"/>
              </w:rPr>
              <w:t xml:space="preserve"> </w:t>
            </w:r>
          </w:p>
          <w:p w:rsidR="00FC3510" w:rsidRPr="002459EA" w:rsidRDefault="00FC3510" w:rsidP="00E725D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занятий: индивидуальные, групповые, интегрированные</w:t>
            </w:r>
            <w:r w:rsidR="00946D29">
              <w:rPr>
                <w:sz w:val="20"/>
                <w:szCs w:val="20"/>
              </w:rPr>
              <w:t xml:space="preserve"> (выбрать)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Клубное формирование может оказывать платные услуги, помимо основного плана работ учреждения: спектакли, концерты, представления, выставки и т.д. Это необходимо согласовывать с руководителем учреждения. Сборы от реализации платных услуг будут использованы на приобретение костюмов, реквизита, методических пособий, а также на поощрение участников и руководителей клубных формирований.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За достигнутые успехи в различных жанрах творчества клубные формирования художественной направленности могут быть представлены к званиям «Народный коллектив», «Образцовый коллектив».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За вклад в совершенствование и развитие творческой деятельности, организационную и воспитательную работу, участники клубных формирований могут быть представлены к различным видам поощрения: грамота, почётный знак, другим отличиям – на основании соответствующих документов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BC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Укажите наиболее приемлемые для вас формы </w:t>
            </w:r>
          </w:p>
          <w:p w:rsidR="00686EBC" w:rsidRPr="00686EBC" w:rsidRDefault="00686EBC" w:rsidP="00686EBC">
            <w:pPr>
              <w:rPr>
                <w:lang w:val="ru-RU" w:eastAsia="en-US"/>
              </w:rPr>
            </w:pPr>
          </w:p>
          <w:p w:rsidR="00686EBC" w:rsidRPr="00686EBC" w:rsidRDefault="00686EBC" w:rsidP="00686EBC">
            <w:pPr>
              <w:rPr>
                <w:lang w:val="ru-RU" w:eastAsia="en-US"/>
              </w:rPr>
            </w:pPr>
          </w:p>
          <w:p w:rsidR="00686EBC" w:rsidRPr="00686EBC" w:rsidRDefault="00686EBC" w:rsidP="00686EBC">
            <w:pPr>
              <w:rPr>
                <w:lang w:val="ru-RU" w:eastAsia="en-US"/>
              </w:rPr>
            </w:pPr>
          </w:p>
          <w:p w:rsidR="00686EBC" w:rsidRPr="00686EBC" w:rsidRDefault="00686EBC" w:rsidP="00686EBC">
            <w:pPr>
              <w:rPr>
                <w:lang w:val="ru-RU" w:eastAsia="en-US"/>
              </w:rPr>
            </w:pPr>
          </w:p>
          <w:p w:rsidR="00686EBC" w:rsidRPr="00686EBC" w:rsidRDefault="00686EBC" w:rsidP="00686EBC">
            <w:pPr>
              <w:rPr>
                <w:lang w:val="ru-RU" w:eastAsia="en-US"/>
              </w:rPr>
            </w:pPr>
          </w:p>
          <w:p w:rsidR="007B1048" w:rsidRDefault="007B1048" w:rsidP="007B1048">
            <w:pPr>
              <w:spacing w:line="240" w:lineRule="auto"/>
              <w:jc w:val="left"/>
              <w:rPr>
                <w:lang w:val="ru-RU" w:eastAsia="en-US"/>
              </w:rPr>
            </w:pPr>
          </w:p>
          <w:p w:rsidR="007B1048" w:rsidRDefault="007B1048" w:rsidP="007B1048">
            <w:pPr>
              <w:spacing w:line="240" w:lineRule="auto"/>
              <w:jc w:val="left"/>
              <w:rPr>
                <w:lang w:val="ru-RU" w:eastAsia="en-US"/>
              </w:rPr>
            </w:pPr>
          </w:p>
          <w:p w:rsidR="002459EA" w:rsidRPr="00686EBC" w:rsidRDefault="00686EBC" w:rsidP="007B104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en-US"/>
              </w:rPr>
            </w:pPr>
            <w:r w:rsidRPr="00686EBC">
              <w:rPr>
                <w:sz w:val="20"/>
                <w:szCs w:val="20"/>
                <w:lang w:val="ru-RU" w:eastAsia="en-US"/>
              </w:rPr>
              <w:t>Количество занятий надо указывать в соответствии с типом клубного формирования</w:t>
            </w:r>
          </w:p>
        </w:tc>
      </w:tr>
      <w:tr w:rsidR="002459EA" w:rsidRPr="00997B9E" w:rsidTr="002459EA">
        <w:trPr>
          <w:trHeight w:val="8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Укажите тип клубного формирования: коллектив, кружок (секция), любительское объединение, клуб по интересам и т. д. </w:t>
            </w:r>
          </w:p>
          <w:p w:rsidR="002459EA" w:rsidRDefault="002459EA" w:rsidP="00E725D4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b/>
                <w:bCs/>
                <w:sz w:val="20"/>
                <w:szCs w:val="20"/>
              </w:rPr>
              <w:t xml:space="preserve">VI. Руководство клубным формированием и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b/>
                <w:bCs/>
                <w:sz w:val="20"/>
                <w:szCs w:val="20"/>
              </w:rPr>
              <w:t xml:space="preserve">контроль над его деятельностью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Общее руководство и контроль над деятельностью клубного формирования осуществляет руководитель учреждения. Для обеспечения деятельности клубного формирования руководитель учреждения создаёт необходимые условия, утверждает планы работы, программы, сметы доходов и расходов.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>Непосредственное руководство клубным формированием осуществляет руководитель _____________________________</w:t>
            </w:r>
            <w:proofErr w:type="gramStart"/>
            <w:r w:rsidRPr="002459EA">
              <w:rPr>
                <w:sz w:val="20"/>
                <w:szCs w:val="20"/>
              </w:rPr>
              <w:t xml:space="preserve"> .</w:t>
            </w:r>
            <w:proofErr w:type="gramEnd"/>
            <w:r w:rsidRPr="002459EA">
              <w:rPr>
                <w:sz w:val="20"/>
                <w:szCs w:val="20"/>
              </w:rPr>
              <w:t xml:space="preserve">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Руководитель клубного формирования: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составляет годовой план организационно-творческой работы, который представляет руководителю учреждения на утверждение; </w:t>
            </w:r>
          </w:p>
          <w:p w:rsidR="002459EA" w:rsidRP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ведёт в коллективе регулярную творческую и учебно-воспитательную работу, формирует программу деятельности клубного формирования; </w:t>
            </w:r>
          </w:p>
          <w:p w:rsidR="002459EA" w:rsidRDefault="002459EA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> представляет руководителю учреждения годовой о</w:t>
            </w:r>
            <w:r w:rsidR="00FF01E0">
              <w:rPr>
                <w:sz w:val="20"/>
                <w:szCs w:val="20"/>
              </w:rPr>
              <w:t xml:space="preserve">тчёт о </w:t>
            </w:r>
            <w:r w:rsidR="00FF01E0">
              <w:rPr>
                <w:sz w:val="20"/>
                <w:szCs w:val="20"/>
              </w:rPr>
              <w:lastRenderedPageBreak/>
              <w:t>деятельности коллектива</w:t>
            </w:r>
            <w:r w:rsidR="0072366E">
              <w:rPr>
                <w:sz w:val="20"/>
                <w:szCs w:val="20"/>
              </w:rPr>
              <w:t xml:space="preserve">, ведет журнал учета работы </w:t>
            </w:r>
            <w:proofErr w:type="spellStart"/>
            <w:r w:rsidR="0072366E">
              <w:rPr>
                <w:sz w:val="20"/>
                <w:szCs w:val="20"/>
              </w:rPr>
              <w:t>кл.ф</w:t>
            </w:r>
            <w:proofErr w:type="spellEnd"/>
            <w:r w:rsidR="0072366E">
              <w:rPr>
                <w:sz w:val="20"/>
                <w:szCs w:val="20"/>
              </w:rPr>
              <w:t>.</w:t>
            </w:r>
          </w:p>
          <w:p w:rsidR="002459EA" w:rsidRPr="002459EA" w:rsidRDefault="00686EBC" w:rsidP="00E725D4">
            <w:pPr>
              <w:pStyle w:val="Default"/>
              <w:rPr>
                <w:sz w:val="20"/>
                <w:szCs w:val="20"/>
              </w:rPr>
            </w:pPr>
            <w:r w:rsidRPr="002459EA">
              <w:rPr>
                <w:sz w:val="20"/>
                <w:szCs w:val="20"/>
              </w:rPr>
              <w:t xml:space="preserve"> </w:t>
            </w:r>
            <w:r w:rsidR="002459EA" w:rsidRPr="002459EA">
              <w:rPr>
                <w:sz w:val="20"/>
                <w:szCs w:val="20"/>
              </w:rPr>
              <w:t xml:space="preserve">Руководитель клубного формирования несет ответственность за содержание деятельности и финансовые результаты.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A" w:rsidRDefault="002459EA" w:rsidP="00E725D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00909" w:rsidRPr="002459EA" w:rsidRDefault="00E00909" w:rsidP="007C02CD">
      <w:pPr>
        <w:ind w:left="-851" w:firstLine="1361"/>
        <w:rPr>
          <w:lang w:val="ru-RU"/>
        </w:rPr>
      </w:pPr>
    </w:p>
    <w:sectPr w:rsidR="00E00909" w:rsidRPr="002459EA" w:rsidSect="002459E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3E5"/>
    <w:multiLevelType w:val="hybridMultilevel"/>
    <w:tmpl w:val="A2449B4E"/>
    <w:lvl w:ilvl="0" w:tplc="807C8568">
      <w:start w:val="1"/>
      <w:numFmt w:val="bullet"/>
      <w:lvlText w:val="-"/>
      <w:lvlJc w:val="left"/>
      <w:pPr>
        <w:ind w:left="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96C7E8">
      <w:start w:val="1"/>
      <w:numFmt w:val="bullet"/>
      <w:lvlText w:val="o"/>
      <w:lvlJc w:val="left"/>
      <w:pPr>
        <w:ind w:left="1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C2724E">
      <w:start w:val="1"/>
      <w:numFmt w:val="bullet"/>
      <w:lvlText w:val="▪"/>
      <w:lvlJc w:val="left"/>
      <w:pPr>
        <w:ind w:left="1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0C8F9F8">
      <w:start w:val="1"/>
      <w:numFmt w:val="bullet"/>
      <w:lvlText w:val="•"/>
      <w:lvlJc w:val="left"/>
      <w:pPr>
        <w:ind w:left="2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865FAC">
      <w:start w:val="1"/>
      <w:numFmt w:val="bullet"/>
      <w:lvlText w:val="o"/>
      <w:lvlJc w:val="left"/>
      <w:pPr>
        <w:ind w:left="3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E8DDDA">
      <w:start w:val="1"/>
      <w:numFmt w:val="bullet"/>
      <w:lvlText w:val="▪"/>
      <w:lvlJc w:val="left"/>
      <w:pPr>
        <w:ind w:left="4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B6D776">
      <w:start w:val="1"/>
      <w:numFmt w:val="bullet"/>
      <w:lvlText w:val="•"/>
      <w:lvlJc w:val="left"/>
      <w:pPr>
        <w:ind w:left="4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BAFFA8">
      <w:start w:val="1"/>
      <w:numFmt w:val="bullet"/>
      <w:lvlText w:val="o"/>
      <w:lvlJc w:val="left"/>
      <w:pPr>
        <w:ind w:left="5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FE8851A">
      <w:start w:val="1"/>
      <w:numFmt w:val="bullet"/>
      <w:lvlText w:val="▪"/>
      <w:lvlJc w:val="left"/>
      <w:pPr>
        <w:ind w:left="6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9EA"/>
    <w:rsid w:val="002459EA"/>
    <w:rsid w:val="00327C2B"/>
    <w:rsid w:val="005313EC"/>
    <w:rsid w:val="00686EBC"/>
    <w:rsid w:val="0072366E"/>
    <w:rsid w:val="007B1048"/>
    <w:rsid w:val="007C02CD"/>
    <w:rsid w:val="0081231D"/>
    <w:rsid w:val="008132A1"/>
    <w:rsid w:val="008B127D"/>
    <w:rsid w:val="0092700B"/>
    <w:rsid w:val="00946D29"/>
    <w:rsid w:val="00997B9E"/>
    <w:rsid w:val="00BC3B27"/>
    <w:rsid w:val="00BE5420"/>
    <w:rsid w:val="00DD5A6B"/>
    <w:rsid w:val="00E00909"/>
    <w:rsid w:val="00FC3510"/>
    <w:rsid w:val="00FE1EDC"/>
    <w:rsid w:val="00FF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EA"/>
    <w:pPr>
      <w:suppressAutoHyphens/>
      <w:spacing w:after="0" w:line="360" w:lineRule="auto"/>
      <w:ind w:firstLine="510"/>
      <w:jc w:val="both"/>
    </w:pPr>
    <w:rPr>
      <w:rFonts w:ascii="Times New Roman" w:eastAsia="Calibri" w:hAnsi="Times New Roman" w:cs="Times New Roman"/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Культура_ОВ</dc:creator>
  <cp:keywords/>
  <dc:description/>
  <cp:lastModifiedBy>Культура_ОВ</cp:lastModifiedBy>
  <cp:revision>31</cp:revision>
  <cp:lastPrinted>2023-02-08T11:55:00Z</cp:lastPrinted>
  <dcterms:created xsi:type="dcterms:W3CDTF">2022-04-20T14:48:00Z</dcterms:created>
  <dcterms:modified xsi:type="dcterms:W3CDTF">2024-11-14T06:53:00Z</dcterms:modified>
</cp:coreProperties>
</file>